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F215" w14:textId="71D47636" w:rsidR="002A090F" w:rsidRDefault="002A090F">
      <w:pPr>
        <w:pStyle w:val="Title"/>
        <w:rPr>
          <w:szCs w:val="24"/>
        </w:rPr>
      </w:pPr>
      <w:r w:rsidRPr="004658A5">
        <w:rPr>
          <w:szCs w:val="24"/>
        </w:rPr>
        <w:t>CITY OF NEWCASTLE UPON TYNE</w:t>
      </w:r>
    </w:p>
    <w:p w14:paraId="7EC7DCA4" w14:textId="77777777" w:rsidR="0002081C" w:rsidRDefault="0002081C">
      <w:pPr>
        <w:pStyle w:val="Title"/>
        <w:rPr>
          <w:szCs w:val="24"/>
        </w:rPr>
      </w:pPr>
    </w:p>
    <w:p w14:paraId="5C4DC68D" w14:textId="5468767D" w:rsidR="002A090F" w:rsidRDefault="00205C99">
      <w:pPr>
        <w:jc w:val="center"/>
        <w:rPr>
          <w:b/>
          <w:sz w:val="24"/>
          <w:szCs w:val="24"/>
        </w:rPr>
      </w:pPr>
      <w:r>
        <w:rPr>
          <w:b/>
          <w:sz w:val="24"/>
          <w:szCs w:val="24"/>
        </w:rPr>
        <w:t xml:space="preserve">TRAFFIC REGULATION </w:t>
      </w:r>
      <w:r w:rsidR="002A090F" w:rsidRPr="004658A5">
        <w:rPr>
          <w:b/>
          <w:sz w:val="24"/>
          <w:szCs w:val="24"/>
        </w:rPr>
        <w:t>(</w:t>
      </w:r>
      <w:r>
        <w:rPr>
          <w:b/>
          <w:sz w:val="24"/>
          <w:szCs w:val="24"/>
        </w:rPr>
        <w:t>CONSOLIDATION</w:t>
      </w:r>
      <w:r w:rsidR="00B31E19" w:rsidRPr="004658A5">
        <w:rPr>
          <w:b/>
          <w:sz w:val="24"/>
          <w:szCs w:val="24"/>
        </w:rPr>
        <w:t>) ORDER 2009</w:t>
      </w:r>
    </w:p>
    <w:p w14:paraId="46967D70" w14:textId="77777777" w:rsidR="0002081C" w:rsidRDefault="0002081C">
      <w:pPr>
        <w:jc w:val="center"/>
        <w:rPr>
          <w:b/>
          <w:sz w:val="24"/>
          <w:szCs w:val="24"/>
        </w:rPr>
      </w:pPr>
    </w:p>
    <w:p w14:paraId="2EC6EE88" w14:textId="6D694B05" w:rsidR="002A090F" w:rsidRPr="005C34A0" w:rsidRDefault="002A090F">
      <w:pPr>
        <w:jc w:val="center"/>
        <w:rPr>
          <w:b/>
          <w:color w:val="000000" w:themeColor="text1"/>
          <w:sz w:val="24"/>
          <w:szCs w:val="24"/>
        </w:rPr>
      </w:pPr>
      <w:r w:rsidRPr="005C34A0">
        <w:rPr>
          <w:b/>
          <w:color w:val="000000" w:themeColor="text1"/>
          <w:sz w:val="24"/>
          <w:szCs w:val="24"/>
        </w:rPr>
        <w:t>(</w:t>
      </w:r>
      <w:r w:rsidR="00CB2AD4">
        <w:rPr>
          <w:b/>
          <w:color w:val="000000" w:themeColor="text1"/>
          <w:sz w:val="24"/>
          <w:szCs w:val="24"/>
        </w:rPr>
        <w:t xml:space="preserve">OLD CAMPUS CLOSE </w:t>
      </w:r>
      <w:r w:rsidR="000A46BF" w:rsidRPr="005C34A0">
        <w:rPr>
          <w:b/>
          <w:color w:val="000000" w:themeColor="text1"/>
          <w:sz w:val="24"/>
          <w:szCs w:val="24"/>
        </w:rPr>
        <w:t>VA</w:t>
      </w:r>
      <w:r w:rsidR="00B31E19" w:rsidRPr="005C34A0">
        <w:rPr>
          <w:b/>
          <w:color w:val="000000" w:themeColor="text1"/>
          <w:sz w:val="24"/>
          <w:szCs w:val="24"/>
        </w:rPr>
        <w:t xml:space="preserve">RIATION) </w:t>
      </w:r>
      <w:r w:rsidR="005A20A4" w:rsidRPr="005C34A0">
        <w:rPr>
          <w:b/>
          <w:color w:val="000000" w:themeColor="text1"/>
          <w:sz w:val="24"/>
          <w:szCs w:val="24"/>
        </w:rPr>
        <w:t>ORDER 20</w:t>
      </w:r>
      <w:r w:rsidR="000F4EEE" w:rsidRPr="005C34A0">
        <w:rPr>
          <w:b/>
          <w:color w:val="000000" w:themeColor="text1"/>
          <w:sz w:val="24"/>
          <w:szCs w:val="24"/>
        </w:rPr>
        <w:t>2</w:t>
      </w:r>
      <w:r w:rsidR="0002081C">
        <w:rPr>
          <w:b/>
          <w:color w:val="000000" w:themeColor="text1"/>
          <w:sz w:val="24"/>
          <w:szCs w:val="24"/>
        </w:rPr>
        <w:t>3</w:t>
      </w:r>
    </w:p>
    <w:p w14:paraId="20B9B30C" w14:textId="77777777" w:rsidR="002A090F" w:rsidRPr="004658A5" w:rsidRDefault="002A090F">
      <w:pPr>
        <w:jc w:val="center"/>
        <w:rPr>
          <w:b/>
          <w:sz w:val="24"/>
          <w:szCs w:val="24"/>
        </w:rPr>
      </w:pPr>
    </w:p>
    <w:p w14:paraId="338008FF" w14:textId="77777777" w:rsidR="00205C99" w:rsidRDefault="00205C99" w:rsidP="00205C99">
      <w:pPr>
        <w:pStyle w:val="BodyText"/>
        <w:rPr>
          <w:rFonts w:cs="Arial"/>
        </w:rPr>
      </w:pPr>
      <w:r>
        <w:rPr>
          <w:rFonts w:cs="Arial"/>
        </w:rPr>
        <w:t>The Council of the City of Newcastle upon Tyne in exercise of their powers under Sections 1, 2 (1) to (3), 4 (2), 29 and Part IV of Schedule 9 of the Road Traffic Regulation Act 1984, as amended, (“the Act”) and of all other powers them enabling in that behalf and after consultation with the Chief Officer of Police in accordance with Part III of Schedule 9 to the Act, hereby make the following Order:-</w:t>
      </w:r>
    </w:p>
    <w:p w14:paraId="6F1727B6" w14:textId="77777777" w:rsidR="002A090F" w:rsidRDefault="002A090F">
      <w:pPr>
        <w:jc w:val="left"/>
        <w:rPr>
          <w:sz w:val="24"/>
          <w:szCs w:val="24"/>
        </w:rPr>
      </w:pPr>
    </w:p>
    <w:p w14:paraId="665B6EB2" w14:textId="0E026955" w:rsidR="00C254D5" w:rsidRDefault="00C254D5">
      <w:pPr>
        <w:jc w:val="left"/>
        <w:rPr>
          <w:sz w:val="24"/>
          <w:szCs w:val="24"/>
        </w:rPr>
      </w:pPr>
      <w:r>
        <w:rPr>
          <w:sz w:val="24"/>
          <w:szCs w:val="24"/>
        </w:rPr>
        <w:t>1.</w:t>
      </w:r>
      <w:r>
        <w:rPr>
          <w:sz w:val="24"/>
          <w:szCs w:val="24"/>
        </w:rPr>
        <w:tab/>
        <w:t xml:space="preserve">This Order </w:t>
      </w:r>
      <w:r w:rsidR="00E657D5">
        <w:rPr>
          <w:sz w:val="24"/>
          <w:szCs w:val="24"/>
        </w:rPr>
        <w:t>shall come into operation on</w:t>
      </w:r>
      <w:r w:rsidR="0043533D">
        <w:rPr>
          <w:sz w:val="24"/>
          <w:szCs w:val="24"/>
        </w:rPr>
        <w:t xml:space="preserve"> </w:t>
      </w:r>
      <w:proofErr w:type="spellStart"/>
      <w:r w:rsidR="0058768A">
        <w:rPr>
          <w:sz w:val="24"/>
          <w:szCs w:val="24"/>
        </w:rPr>
        <w:t>xxxxxxxxxxxxxxx</w:t>
      </w:r>
      <w:proofErr w:type="spellEnd"/>
      <w:r w:rsidR="00E83AD0">
        <w:rPr>
          <w:sz w:val="24"/>
          <w:szCs w:val="24"/>
        </w:rPr>
        <w:t xml:space="preserve"> </w:t>
      </w:r>
      <w:r w:rsidR="00DE21F8">
        <w:rPr>
          <w:sz w:val="24"/>
          <w:szCs w:val="24"/>
        </w:rPr>
        <w:t>20</w:t>
      </w:r>
      <w:r w:rsidR="0058768A">
        <w:rPr>
          <w:sz w:val="24"/>
          <w:szCs w:val="24"/>
        </w:rPr>
        <w:t>xx</w:t>
      </w:r>
      <w:r w:rsidR="00E657D5">
        <w:rPr>
          <w:sz w:val="24"/>
          <w:szCs w:val="24"/>
        </w:rPr>
        <w:t xml:space="preserve"> and </w:t>
      </w:r>
      <w:r>
        <w:rPr>
          <w:sz w:val="24"/>
          <w:szCs w:val="24"/>
        </w:rPr>
        <w:t xml:space="preserve">may be </w:t>
      </w:r>
      <w:r w:rsidR="007B4E8A">
        <w:rPr>
          <w:sz w:val="24"/>
          <w:szCs w:val="24"/>
        </w:rPr>
        <w:tab/>
      </w:r>
      <w:r>
        <w:rPr>
          <w:sz w:val="24"/>
          <w:szCs w:val="24"/>
        </w:rPr>
        <w:t xml:space="preserve">cited as the City of Newcastle upon Tyne </w:t>
      </w:r>
      <w:r w:rsidR="00205C99">
        <w:rPr>
          <w:sz w:val="24"/>
          <w:szCs w:val="24"/>
        </w:rPr>
        <w:t xml:space="preserve">Traffic Regulation </w:t>
      </w:r>
      <w:r>
        <w:rPr>
          <w:sz w:val="24"/>
          <w:szCs w:val="24"/>
        </w:rPr>
        <w:t>(</w:t>
      </w:r>
      <w:r w:rsidR="00205C99">
        <w:rPr>
          <w:sz w:val="24"/>
          <w:szCs w:val="24"/>
        </w:rPr>
        <w:t>Consolidation</w:t>
      </w:r>
      <w:r>
        <w:rPr>
          <w:sz w:val="24"/>
          <w:szCs w:val="24"/>
        </w:rPr>
        <w:t xml:space="preserve">) </w:t>
      </w:r>
      <w:r w:rsidR="00205C99">
        <w:rPr>
          <w:sz w:val="24"/>
          <w:szCs w:val="24"/>
        </w:rPr>
        <w:tab/>
      </w:r>
      <w:r>
        <w:rPr>
          <w:sz w:val="24"/>
          <w:szCs w:val="24"/>
        </w:rPr>
        <w:t xml:space="preserve">Order </w:t>
      </w:r>
      <w:r w:rsidR="00E705FD">
        <w:rPr>
          <w:sz w:val="24"/>
          <w:szCs w:val="24"/>
        </w:rPr>
        <w:tab/>
      </w:r>
      <w:r>
        <w:rPr>
          <w:sz w:val="24"/>
          <w:szCs w:val="24"/>
        </w:rPr>
        <w:t>2009 (</w:t>
      </w:r>
      <w:r w:rsidR="00CB2AD4">
        <w:rPr>
          <w:sz w:val="24"/>
          <w:szCs w:val="24"/>
        </w:rPr>
        <w:t>Old Campus Close</w:t>
      </w:r>
      <w:r w:rsidR="00913DE2">
        <w:rPr>
          <w:sz w:val="24"/>
          <w:szCs w:val="24"/>
        </w:rPr>
        <w:t xml:space="preserve"> </w:t>
      </w:r>
      <w:r>
        <w:rPr>
          <w:sz w:val="24"/>
          <w:szCs w:val="24"/>
        </w:rPr>
        <w:t>Variation) Order 20</w:t>
      </w:r>
      <w:r w:rsidR="00E705FD">
        <w:rPr>
          <w:sz w:val="24"/>
          <w:szCs w:val="24"/>
        </w:rPr>
        <w:t>2</w:t>
      </w:r>
      <w:r w:rsidR="0002081C">
        <w:rPr>
          <w:sz w:val="24"/>
          <w:szCs w:val="24"/>
        </w:rPr>
        <w:t>3</w:t>
      </w:r>
      <w:r>
        <w:rPr>
          <w:sz w:val="24"/>
          <w:szCs w:val="24"/>
        </w:rPr>
        <w:t>.</w:t>
      </w:r>
    </w:p>
    <w:p w14:paraId="5CB28CFC" w14:textId="77777777" w:rsidR="00C254D5" w:rsidRPr="00205C99" w:rsidRDefault="00C254D5">
      <w:pPr>
        <w:jc w:val="left"/>
        <w:rPr>
          <w:color w:val="000000" w:themeColor="text1"/>
          <w:sz w:val="24"/>
          <w:szCs w:val="24"/>
        </w:rPr>
      </w:pPr>
    </w:p>
    <w:p w14:paraId="23BDD5A7" w14:textId="71177128" w:rsidR="00E705FD" w:rsidRDefault="00C254D5" w:rsidP="007B4E8A">
      <w:pPr>
        <w:ind w:left="720" w:hanging="720"/>
        <w:jc w:val="left"/>
        <w:rPr>
          <w:color w:val="000000" w:themeColor="text1"/>
          <w:sz w:val="24"/>
          <w:szCs w:val="24"/>
        </w:rPr>
      </w:pPr>
      <w:r w:rsidRPr="00205C99">
        <w:rPr>
          <w:color w:val="000000" w:themeColor="text1"/>
          <w:sz w:val="24"/>
          <w:szCs w:val="24"/>
        </w:rPr>
        <w:t>2.</w:t>
      </w:r>
      <w:r w:rsidRPr="00205C99">
        <w:rPr>
          <w:color w:val="000000" w:themeColor="text1"/>
          <w:sz w:val="24"/>
          <w:szCs w:val="24"/>
        </w:rPr>
        <w:tab/>
      </w:r>
      <w:r w:rsidR="002A090F" w:rsidRPr="00205C99">
        <w:rPr>
          <w:color w:val="000000" w:themeColor="text1"/>
          <w:sz w:val="24"/>
          <w:szCs w:val="24"/>
        </w:rPr>
        <w:t xml:space="preserve">The City of Newcastle upon Tyne </w:t>
      </w:r>
      <w:r w:rsidR="00205C99" w:rsidRPr="00205C99">
        <w:rPr>
          <w:color w:val="000000" w:themeColor="text1"/>
          <w:sz w:val="24"/>
          <w:szCs w:val="24"/>
        </w:rPr>
        <w:t>Traffic Regulation (Consolidation) Order</w:t>
      </w:r>
      <w:r w:rsidR="00205C99">
        <w:rPr>
          <w:color w:val="000000" w:themeColor="text1"/>
          <w:sz w:val="24"/>
          <w:szCs w:val="24"/>
        </w:rPr>
        <w:t xml:space="preserve"> </w:t>
      </w:r>
      <w:r w:rsidR="00205C99" w:rsidRPr="00205C99">
        <w:rPr>
          <w:color w:val="000000" w:themeColor="text1"/>
          <w:sz w:val="24"/>
          <w:szCs w:val="24"/>
        </w:rPr>
        <w:t xml:space="preserve"> </w:t>
      </w:r>
      <w:r w:rsidR="007B4E8A" w:rsidRPr="00205C99">
        <w:rPr>
          <w:color w:val="000000" w:themeColor="text1"/>
          <w:sz w:val="24"/>
          <w:szCs w:val="24"/>
        </w:rPr>
        <w:t xml:space="preserve"> 2009 </w:t>
      </w:r>
      <w:r w:rsidR="00EE6C16" w:rsidRPr="00205C99">
        <w:rPr>
          <w:color w:val="000000" w:themeColor="text1"/>
          <w:sz w:val="24"/>
          <w:szCs w:val="24"/>
        </w:rPr>
        <w:t xml:space="preserve">(“the 2009 Order”) is hereby </w:t>
      </w:r>
      <w:r w:rsidR="008E21D5" w:rsidRPr="00205C99">
        <w:rPr>
          <w:color w:val="000000" w:themeColor="text1"/>
          <w:sz w:val="24"/>
          <w:szCs w:val="24"/>
        </w:rPr>
        <w:t xml:space="preserve">further </w:t>
      </w:r>
      <w:r w:rsidR="00EE6C16" w:rsidRPr="00205C99">
        <w:rPr>
          <w:color w:val="000000" w:themeColor="text1"/>
          <w:sz w:val="24"/>
          <w:szCs w:val="24"/>
        </w:rPr>
        <w:t xml:space="preserve">varied </w:t>
      </w:r>
      <w:r w:rsidR="007B4E8A" w:rsidRPr="00205C99">
        <w:rPr>
          <w:color w:val="000000" w:themeColor="text1"/>
          <w:sz w:val="24"/>
          <w:szCs w:val="24"/>
        </w:rPr>
        <w:t>by</w:t>
      </w:r>
      <w:r w:rsidR="000F3109" w:rsidRPr="00205C99">
        <w:rPr>
          <w:color w:val="000000" w:themeColor="text1"/>
          <w:sz w:val="24"/>
          <w:szCs w:val="24"/>
        </w:rPr>
        <w:t xml:space="preserve"> </w:t>
      </w:r>
      <w:r w:rsidR="00574F59" w:rsidRPr="00205C99">
        <w:rPr>
          <w:color w:val="000000" w:themeColor="text1"/>
          <w:sz w:val="24"/>
          <w:szCs w:val="24"/>
        </w:rPr>
        <w:t>–</w:t>
      </w:r>
    </w:p>
    <w:p w14:paraId="2B5D0B6F" w14:textId="2B8C7D90" w:rsidR="00205C99" w:rsidRDefault="00205C99" w:rsidP="007B4E8A">
      <w:pPr>
        <w:ind w:left="720" w:hanging="720"/>
        <w:jc w:val="left"/>
        <w:rPr>
          <w:color w:val="000000" w:themeColor="text1"/>
          <w:sz w:val="24"/>
          <w:szCs w:val="24"/>
        </w:rPr>
      </w:pPr>
    </w:p>
    <w:p w14:paraId="47B9C7CB" w14:textId="358FF514" w:rsidR="00205C99" w:rsidRPr="00205C99" w:rsidRDefault="00205C99" w:rsidP="00205C99">
      <w:pPr>
        <w:pStyle w:val="ListParagraph"/>
        <w:numPr>
          <w:ilvl w:val="0"/>
          <w:numId w:val="16"/>
        </w:numPr>
        <w:jc w:val="left"/>
        <w:rPr>
          <w:color w:val="000000" w:themeColor="text1"/>
          <w:sz w:val="24"/>
          <w:szCs w:val="24"/>
        </w:rPr>
      </w:pPr>
      <w:r>
        <w:rPr>
          <w:color w:val="000000" w:themeColor="text1"/>
          <w:sz w:val="24"/>
          <w:szCs w:val="24"/>
        </w:rPr>
        <w:tab/>
        <w:t xml:space="preserve">After Article </w:t>
      </w:r>
      <w:r w:rsidR="007F3C76">
        <w:rPr>
          <w:color w:val="000000" w:themeColor="text1"/>
          <w:sz w:val="24"/>
          <w:szCs w:val="24"/>
        </w:rPr>
        <w:t>39</w:t>
      </w:r>
      <w:r>
        <w:rPr>
          <w:color w:val="000000" w:themeColor="text1"/>
          <w:sz w:val="24"/>
          <w:szCs w:val="24"/>
        </w:rPr>
        <w:t xml:space="preserve"> there shall be inserted a new Article </w:t>
      </w:r>
      <w:r w:rsidR="007F3C76">
        <w:rPr>
          <w:color w:val="000000" w:themeColor="text1"/>
          <w:sz w:val="24"/>
          <w:szCs w:val="24"/>
        </w:rPr>
        <w:t>39</w:t>
      </w:r>
      <w:r>
        <w:rPr>
          <w:color w:val="000000" w:themeColor="text1"/>
          <w:sz w:val="24"/>
          <w:szCs w:val="24"/>
        </w:rPr>
        <w:t>A as follows -</w:t>
      </w:r>
    </w:p>
    <w:p w14:paraId="0E25F9EE" w14:textId="63CE97C2" w:rsidR="00574F59" w:rsidRPr="00205C99" w:rsidRDefault="00574F59" w:rsidP="007B4E8A">
      <w:pPr>
        <w:ind w:left="720" w:hanging="720"/>
        <w:jc w:val="left"/>
        <w:rPr>
          <w:color w:val="000000" w:themeColor="text1"/>
          <w:sz w:val="24"/>
          <w:szCs w:val="24"/>
        </w:rPr>
      </w:pPr>
    </w:p>
    <w:p w14:paraId="2DB6BD7E" w14:textId="2DA3198B" w:rsidR="00580B72" w:rsidRDefault="00205C99" w:rsidP="00205C99">
      <w:pPr>
        <w:pStyle w:val="ListParagraph"/>
        <w:ind w:left="1080"/>
        <w:jc w:val="left"/>
        <w:rPr>
          <w:color w:val="000000" w:themeColor="text1"/>
          <w:sz w:val="24"/>
          <w:szCs w:val="24"/>
        </w:rPr>
      </w:pPr>
      <w:r>
        <w:rPr>
          <w:color w:val="000000" w:themeColor="text1"/>
          <w:sz w:val="24"/>
          <w:szCs w:val="24"/>
        </w:rPr>
        <w:tab/>
        <w:t>“</w:t>
      </w:r>
      <w:r w:rsidRPr="00205C99">
        <w:rPr>
          <w:rFonts w:cs="Arial"/>
          <w:color w:val="000000" w:themeColor="text1"/>
          <w:sz w:val="24"/>
        </w:rPr>
        <w:t xml:space="preserve">Save as provided in Article 53 of this Order no person shall, except </w:t>
      </w:r>
      <w:r>
        <w:rPr>
          <w:rFonts w:cs="Arial"/>
          <w:color w:val="000000" w:themeColor="text1"/>
          <w:sz w:val="24"/>
        </w:rPr>
        <w:tab/>
      </w:r>
      <w:r w:rsidRPr="00205C99">
        <w:rPr>
          <w:rFonts w:cs="Arial"/>
          <w:color w:val="000000" w:themeColor="text1"/>
          <w:sz w:val="24"/>
        </w:rPr>
        <w:t xml:space="preserve">upon the direction or with the permission of a uniformed police officer </w:t>
      </w:r>
      <w:r>
        <w:rPr>
          <w:rFonts w:cs="Arial"/>
          <w:color w:val="000000" w:themeColor="text1"/>
          <w:sz w:val="24"/>
        </w:rPr>
        <w:tab/>
      </w:r>
      <w:r w:rsidRPr="00205C99">
        <w:rPr>
          <w:rFonts w:cs="Arial"/>
          <w:color w:val="000000" w:themeColor="text1"/>
          <w:sz w:val="24"/>
        </w:rPr>
        <w:t xml:space="preserve">or traffic warden, cause or permit any vehicle </w:t>
      </w:r>
      <w:r w:rsidRPr="00205C99">
        <w:rPr>
          <w:rFonts w:cs="Arial"/>
          <w:color w:val="000000" w:themeColor="text1"/>
          <w:sz w:val="24"/>
          <w:u w:val="single"/>
        </w:rPr>
        <w:t xml:space="preserve">to wait between the hours </w:t>
      </w:r>
      <w:r w:rsidRPr="00205C99">
        <w:rPr>
          <w:rFonts w:cs="Arial"/>
          <w:color w:val="000000" w:themeColor="text1"/>
          <w:sz w:val="24"/>
        </w:rPr>
        <w:tab/>
      </w:r>
      <w:r w:rsidRPr="00205C99">
        <w:rPr>
          <w:rFonts w:cs="Arial"/>
          <w:color w:val="000000" w:themeColor="text1"/>
          <w:sz w:val="24"/>
          <w:u w:val="single"/>
        </w:rPr>
        <w:t>of 1</w:t>
      </w:r>
      <w:r w:rsidR="007F3C76">
        <w:rPr>
          <w:rFonts w:cs="Arial"/>
          <w:color w:val="000000" w:themeColor="text1"/>
          <w:sz w:val="24"/>
          <w:u w:val="single"/>
        </w:rPr>
        <w:t>0</w:t>
      </w:r>
      <w:r w:rsidRPr="00205C99">
        <w:rPr>
          <w:rFonts w:cs="Arial"/>
          <w:color w:val="000000" w:themeColor="text1"/>
          <w:sz w:val="24"/>
          <w:u w:val="single"/>
        </w:rPr>
        <w:t>.00am and 1</w:t>
      </w:r>
      <w:r>
        <w:rPr>
          <w:rFonts w:cs="Arial"/>
          <w:color w:val="000000" w:themeColor="text1"/>
          <w:sz w:val="24"/>
          <w:u w:val="single"/>
        </w:rPr>
        <w:t xml:space="preserve">2 noon </w:t>
      </w:r>
      <w:r w:rsidRPr="00205C99">
        <w:rPr>
          <w:rFonts w:cs="Arial"/>
          <w:color w:val="000000" w:themeColor="text1"/>
          <w:sz w:val="24"/>
          <w:u w:val="single"/>
        </w:rPr>
        <w:t xml:space="preserve">or between the hours of </w:t>
      </w:r>
      <w:r w:rsidR="007F3C76">
        <w:rPr>
          <w:rFonts w:cs="Arial"/>
          <w:color w:val="000000" w:themeColor="text1"/>
          <w:sz w:val="24"/>
          <w:u w:val="single"/>
        </w:rPr>
        <w:t>2</w:t>
      </w:r>
      <w:r w:rsidRPr="00205C99">
        <w:rPr>
          <w:rFonts w:cs="Arial"/>
          <w:color w:val="000000" w:themeColor="text1"/>
          <w:sz w:val="24"/>
          <w:u w:val="single"/>
        </w:rPr>
        <w:t xml:space="preserve">.00pm and 4.00pm </w:t>
      </w:r>
      <w:r w:rsidRPr="00205C99">
        <w:rPr>
          <w:rFonts w:cs="Arial"/>
          <w:color w:val="000000" w:themeColor="text1"/>
          <w:sz w:val="24"/>
        </w:rPr>
        <w:tab/>
      </w:r>
      <w:r>
        <w:rPr>
          <w:rFonts w:cs="Arial"/>
          <w:color w:val="000000" w:themeColor="text1"/>
          <w:sz w:val="24"/>
          <w:u w:val="single"/>
        </w:rPr>
        <w:t xml:space="preserve">Monday to Friday </w:t>
      </w:r>
      <w:r w:rsidRPr="00205C99">
        <w:rPr>
          <w:rFonts w:cs="Arial"/>
          <w:color w:val="000000" w:themeColor="text1"/>
          <w:sz w:val="24"/>
        </w:rPr>
        <w:t xml:space="preserve">on any of the roads, sides of roads, lengths of roads </w:t>
      </w:r>
      <w:r>
        <w:rPr>
          <w:rFonts w:cs="Arial"/>
          <w:color w:val="000000" w:themeColor="text1"/>
          <w:sz w:val="24"/>
        </w:rPr>
        <w:tab/>
      </w:r>
      <w:r w:rsidRPr="00205C99">
        <w:rPr>
          <w:rFonts w:cs="Arial"/>
          <w:color w:val="000000" w:themeColor="text1"/>
          <w:sz w:val="24"/>
        </w:rPr>
        <w:t xml:space="preserve">or sides of lengths of roads, as the case may be, specified in </w:t>
      </w:r>
      <w:r w:rsidRPr="00205C99">
        <w:rPr>
          <w:rFonts w:cs="Arial"/>
          <w:color w:val="000000" w:themeColor="text1"/>
          <w:sz w:val="24"/>
          <w:u w:val="single"/>
        </w:rPr>
        <w:t xml:space="preserve">Schedule </w:t>
      </w:r>
      <w:r w:rsidRPr="00205C99">
        <w:rPr>
          <w:rFonts w:cs="Arial"/>
          <w:color w:val="000000" w:themeColor="text1"/>
          <w:sz w:val="24"/>
        </w:rPr>
        <w:tab/>
      </w:r>
      <w:r w:rsidRPr="00205C99">
        <w:rPr>
          <w:rFonts w:cs="Arial"/>
          <w:color w:val="000000" w:themeColor="text1"/>
          <w:sz w:val="24"/>
          <w:u w:val="single"/>
        </w:rPr>
        <w:t>3</w:t>
      </w:r>
      <w:r w:rsidR="007F3C76">
        <w:rPr>
          <w:rFonts w:cs="Arial"/>
          <w:color w:val="000000" w:themeColor="text1"/>
          <w:sz w:val="24"/>
          <w:u w:val="single"/>
        </w:rPr>
        <w:t>6</w:t>
      </w:r>
      <w:r>
        <w:rPr>
          <w:rFonts w:cs="Arial"/>
          <w:color w:val="000000" w:themeColor="text1"/>
          <w:sz w:val="24"/>
          <w:u w:val="single"/>
        </w:rPr>
        <w:t>A</w:t>
      </w:r>
      <w:r w:rsidRPr="00205C99">
        <w:rPr>
          <w:rFonts w:cs="Arial"/>
          <w:color w:val="000000" w:themeColor="text1"/>
          <w:sz w:val="24"/>
        </w:rPr>
        <w:t xml:space="preserve"> to this Order.</w:t>
      </w:r>
      <w:r>
        <w:rPr>
          <w:rFonts w:cs="Arial"/>
          <w:color w:val="000000" w:themeColor="text1"/>
          <w:sz w:val="24"/>
        </w:rPr>
        <w:t>”</w:t>
      </w:r>
      <w:r w:rsidR="00580B72" w:rsidRPr="00205C99">
        <w:rPr>
          <w:color w:val="000000" w:themeColor="text1"/>
          <w:sz w:val="24"/>
          <w:szCs w:val="24"/>
        </w:rPr>
        <w:tab/>
      </w:r>
    </w:p>
    <w:p w14:paraId="0899EFBD" w14:textId="0A58CA0C" w:rsidR="00205C99" w:rsidRDefault="00205C99" w:rsidP="00205C99">
      <w:pPr>
        <w:jc w:val="left"/>
        <w:rPr>
          <w:color w:val="000000" w:themeColor="text1"/>
          <w:sz w:val="24"/>
          <w:szCs w:val="24"/>
        </w:rPr>
      </w:pPr>
    </w:p>
    <w:p w14:paraId="0B4BD733" w14:textId="4F3EE4CA" w:rsidR="00205C99" w:rsidRDefault="00205C99" w:rsidP="00205C99">
      <w:pPr>
        <w:jc w:val="left"/>
        <w:rPr>
          <w:color w:val="000000" w:themeColor="text1"/>
          <w:sz w:val="24"/>
          <w:szCs w:val="24"/>
        </w:rPr>
      </w:pPr>
      <w:r>
        <w:rPr>
          <w:color w:val="000000" w:themeColor="text1"/>
          <w:sz w:val="24"/>
          <w:szCs w:val="24"/>
        </w:rPr>
        <w:tab/>
        <w:t>(b)</w:t>
      </w:r>
      <w:r>
        <w:rPr>
          <w:color w:val="000000" w:themeColor="text1"/>
          <w:sz w:val="24"/>
          <w:szCs w:val="24"/>
        </w:rPr>
        <w:tab/>
        <w:t>After Schedule 3</w:t>
      </w:r>
      <w:r w:rsidR="007F3C76">
        <w:rPr>
          <w:color w:val="000000" w:themeColor="text1"/>
          <w:sz w:val="24"/>
          <w:szCs w:val="24"/>
        </w:rPr>
        <w:t>6</w:t>
      </w:r>
      <w:r>
        <w:rPr>
          <w:color w:val="000000" w:themeColor="text1"/>
          <w:sz w:val="24"/>
          <w:szCs w:val="24"/>
        </w:rPr>
        <w:t xml:space="preserve"> there shall be inserted a new Schedule 3</w:t>
      </w:r>
      <w:r w:rsidR="007F3C76">
        <w:rPr>
          <w:color w:val="000000" w:themeColor="text1"/>
          <w:sz w:val="24"/>
          <w:szCs w:val="24"/>
        </w:rPr>
        <w:t>6</w:t>
      </w:r>
      <w:r>
        <w:rPr>
          <w:color w:val="000000" w:themeColor="text1"/>
          <w:sz w:val="24"/>
          <w:szCs w:val="24"/>
        </w:rPr>
        <w:t xml:space="preserve">A as </w:t>
      </w:r>
      <w:r>
        <w:rPr>
          <w:color w:val="000000" w:themeColor="text1"/>
          <w:sz w:val="24"/>
          <w:szCs w:val="24"/>
        </w:rPr>
        <w:tab/>
      </w:r>
      <w:r>
        <w:rPr>
          <w:color w:val="000000" w:themeColor="text1"/>
          <w:sz w:val="24"/>
          <w:szCs w:val="24"/>
        </w:rPr>
        <w:tab/>
      </w:r>
      <w:r>
        <w:rPr>
          <w:color w:val="000000" w:themeColor="text1"/>
          <w:sz w:val="24"/>
          <w:szCs w:val="24"/>
        </w:rPr>
        <w:tab/>
        <w:t xml:space="preserve">follows - </w:t>
      </w:r>
    </w:p>
    <w:p w14:paraId="28CD5539" w14:textId="6BEDF999" w:rsidR="00205C99" w:rsidRDefault="00205C99" w:rsidP="00205C99">
      <w:pPr>
        <w:jc w:val="left"/>
        <w:rPr>
          <w:color w:val="000000" w:themeColor="text1"/>
          <w:sz w:val="24"/>
          <w:szCs w:val="24"/>
        </w:rPr>
      </w:pPr>
      <w:r>
        <w:rPr>
          <w:color w:val="000000" w:themeColor="text1"/>
          <w:sz w:val="24"/>
          <w:szCs w:val="24"/>
        </w:rPr>
        <w:tab/>
      </w:r>
    </w:p>
    <w:p w14:paraId="7BEB425C" w14:textId="22090F26" w:rsidR="00205C99" w:rsidRPr="001D6A07" w:rsidRDefault="00205C99" w:rsidP="00205C99">
      <w:pPr>
        <w:pStyle w:val="Title"/>
        <w:rPr>
          <w:szCs w:val="24"/>
        </w:rPr>
      </w:pPr>
      <w:r>
        <w:rPr>
          <w:color w:val="000000" w:themeColor="text1"/>
          <w:szCs w:val="24"/>
        </w:rPr>
        <w:tab/>
      </w:r>
      <w:r>
        <w:rPr>
          <w:color w:val="000000" w:themeColor="text1"/>
          <w:szCs w:val="24"/>
        </w:rPr>
        <w:tab/>
        <w:t>“</w:t>
      </w:r>
      <w:r w:rsidRPr="00FB7E98">
        <w:rPr>
          <w:szCs w:val="24"/>
          <w:u w:val="single"/>
        </w:rPr>
        <w:t>SCHEDULE 3</w:t>
      </w:r>
      <w:r w:rsidR="007F3C76">
        <w:rPr>
          <w:szCs w:val="24"/>
          <w:u w:val="single"/>
        </w:rPr>
        <w:t>6</w:t>
      </w:r>
      <w:r w:rsidRPr="00FB7E98">
        <w:rPr>
          <w:szCs w:val="24"/>
          <w:u w:val="single"/>
        </w:rPr>
        <w:t>A</w:t>
      </w:r>
    </w:p>
    <w:p w14:paraId="0B5DCB0C" w14:textId="6EFE3449" w:rsidR="00205C99" w:rsidRPr="001D6A07" w:rsidRDefault="00205C99" w:rsidP="00205C99">
      <w:pPr>
        <w:pStyle w:val="Subtitle"/>
        <w:spacing w:before="0"/>
        <w:rPr>
          <w:szCs w:val="24"/>
        </w:rPr>
      </w:pPr>
      <w:r w:rsidRPr="001D6A07">
        <w:rPr>
          <w:szCs w:val="24"/>
        </w:rPr>
        <w:t xml:space="preserve">Article </w:t>
      </w:r>
      <w:r w:rsidR="007F3C76">
        <w:rPr>
          <w:szCs w:val="24"/>
        </w:rPr>
        <w:t>39</w:t>
      </w:r>
      <w:r>
        <w:rPr>
          <w:szCs w:val="24"/>
        </w:rPr>
        <w:t>A</w:t>
      </w:r>
    </w:p>
    <w:p w14:paraId="28433625" w14:textId="77777777" w:rsidR="00205C99" w:rsidRPr="001D6A07" w:rsidRDefault="00205C99" w:rsidP="00205C99">
      <w:pPr>
        <w:pStyle w:val="Heading2"/>
        <w:spacing w:before="0"/>
        <w:rPr>
          <w:szCs w:val="24"/>
        </w:rPr>
      </w:pPr>
    </w:p>
    <w:p w14:paraId="3580F86B" w14:textId="308C1407" w:rsidR="00205C99" w:rsidRPr="001D6A07" w:rsidRDefault="00FB7E98" w:rsidP="00205C99">
      <w:pPr>
        <w:pStyle w:val="Heading2"/>
        <w:spacing w:before="0"/>
        <w:rPr>
          <w:szCs w:val="24"/>
          <w:u w:val="single"/>
        </w:rPr>
      </w:pPr>
      <w:r w:rsidRPr="00FB7E98">
        <w:rPr>
          <w:szCs w:val="24"/>
        </w:rPr>
        <w:tab/>
      </w:r>
      <w:r w:rsidRPr="00FB7E98">
        <w:rPr>
          <w:szCs w:val="24"/>
        </w:rPr>
        <w:tab/>
      </w:r>
      <w:r w:rsidRPr="00FB7E98">
        <w:rPr>
          <w:szCs w:val="24"/>
        </w:rPr>
        <w:tab/>
      </w:r>
      <w:r w:rsidR="00205C99" w:rsidRPr="001D6A07">
        <w:rPr>
          <w:szCs w:val="24"/>
          <w:u w:val="single"/>
        </w:rPr>
        <w:t>PROHIBITION OF WAITING 1</w:t>
      </w:r>
      <w:r w:rsidR="007F3C76">
        <w:rPr>
          <w:szCs w:val="24"/>
          <w:u w:val="single"/>
        </w:rPr>
        <w:t>0</w:t>
      </w:r>
      <w:r w:rsidR="00205C99" w:rsidRPr="001D6A07">
        <w:rPr>
          <w:szCs w:val="24"/>
          <w:u w:val="single"/>
        </w:rPr>
        <w:t xml:space="preserve">.00 </w:t>
      </w:r>
      <w:r w:rsidR="00205C99" w:rsidRPr="001D6A07">
        <w:rPr>
          <w:caps/>
          <w:szCs w:val="24"/>
          <w:u w:val="single"/>
        </w:rPr>
        <w:t>am</w:t>
      </w:r>
      <w:r w:rsidR="00205C99" w:rsidRPr="001D6A07">
        <w:rPr>
          <w:szCs w:val="24"/>
          <w:u w:val="single"/>
        </w:rPr>
        <w:t xml:space="preserve"> to 1</w:t>
      </w:r>
      <w:r>
        <w:rPr>
          <w:szCs w:val="24"/>
          <w:u w:val="single"/>
        </w:rPr>
        <w:t>2</w:t>
      </w:r>
      <w:r w:rsidR="00205C99" w:rsidRPr="001D6A07">
        <w:rPr>
          <w:szCs w:val="24"/>
          <w:u w:val="single"/>
        </w:rPr>
        <w:t xml:space="preserve">.00 </w:t>
      </w:r>
      <w:r>
        <w:rPr>
          <w:szCs w:val="24"/>
          <w:u w:val="single"/>
        </w:rPr>
        <w:t>NOON</w:t>
      </w:r>
      <w:r w:rsidR="00205C99" w:rsidRPr="001D6A07">
        <w:rPr>
          <w:szCs w:val="24"/>
          <w:u w:val="single"/>
        </w:rPr>
        <w:t xml:space="preserve"> AND </w:t>
      </w:r>
      <w:r w:rsidR="007F3C76">
        <w:rPr>
          <w:szCs w:val="24"/>
          <w:u w:val="single"/>
        </w:rPr>
        <w:t>2</w:t>
      </w:r>
      <w:r w:rsidR="00205C99" w:rsidRPr="001D6A07">
        <w:rPr>
          <w:szCs w:val="24"/>
          <w:u w:val="single"/>
        </w:rPr>
        <w:t xml:space="preserve">.00PM TO 4.00PM </w:t>
      </w:r>
      <w:r>
        <w:rPr>
          <w:szCs w:val="24"/>
          <w:u w:val="single"/>
        </w:rPr>
        <w:t>MONDAY TO FRIDAY</w:t>
      </w:r>
      <w:r w:rsidRPr="00FB7E98">
        <w:rPr>
          <w:szCs w:val="24"/>
        </w:rPr>
        <w:t>”</w:t>
      </w:r>
      <w:r w:rsidR="00205C99" w:rsidRPr="001D6A07">
        <w:rPr>
          <w:szCs w:val="24"/>
          <w:u w:val="single"/>
        </w:rPr>
        <w:t xml:space="preserve"> </w:t>
      </w:r>
    </w:p>
    <w:p w14:paraId="7549B3E5" w14:textId="7C624E41" w:rsidR="00205C99" w:rsidRDefault="00205C99" w:rsidP="00205C99">
      <w:pPr>
        <w:jc w:val="left"/>
        <w:rPr>
          <w:color w:val="000000" w:themeColor="text1"/>
          <w:sz w:val="24"/>
          <w:szCs w:val="24"/>
        </w:rPr>
      </w:pPr>
    </w:p>
    <w:p w14:paraId="6DEF6A0F" w14:textId="623B639D" w:rsidR="00EB726B" w:rsidRDefault="00EB726B" w:rsidP="00FB7E98">
      <w:pPr>
        <w:jc w:val="left"/>
        <w:rPr>
          <w:sz w:val="24"/>
          <w:szCs w:val="24"/>
        </w:rPr>
      </w:pPr>
      <w:r w:rsidRPr="00CB2AD4">
        <w:rPr>
          <w:color w:val="FF0000"/>
          <w:sz w:val="24"/>
          <w:szCs w:val="24"/>
        </w:rPr>
        <w:t xml:space="preserve"> </w:t>
      </w:r>
    </w:p>
    <w:p w14:paraId="3EF4159F" w14:textId="733FAC74" w:rsidR="00574F59" w:rsidRPr="000B09B3" w:rsidRDefault="000B09B3" w:rsidP="000B09B3">
      <w:pPr>
        <w:ind w:left="720"/>
        <w:jc w:val="left"/>
        <w:rPr>
          <w:sz w:val="24"/>
          <w:szCs w:val="24"/>
        </w:rPr>
      </w:pPr>
      <w:r>
        <w:rPr>
          <w:sz w:val="24"/>
          <w:szCs w:val="24"/>
        </w:rPr>
        <w:t>(c)</w:t>
      </w:r>
      <w:r>
        <w:rPr>
          <w:sz w:val="24"/>
          <w:szCs w:val="24"/>
        </w:rPr>
        <w:tab/>
      </w:r>
      <w:r w:rsidR="00BF57A3" w:rsidRPr="000B09B3">
        <w:rPr>
          <w:sz w:val="24"/>
          <w:szCs w:val="24"/>
        </w:rPr>
        <w:t xml:space="preserve">the addition into </w:t>
      </w:r>
      <w:r w:rsidR="00FB7E98">
        <w:rPr>
          <w:sz w:val="24"/>
          <w:szCs w:val="24"/>
        </w:rPr>
        <w:t>the new Schedule 3</w:t>
      </w:r>
      <w:r w:rsidR="007F3C76">
        <w:rPr>
          <w:sz w:val="24"/>
          <w:szCs w:val="24"/>
        </w:rPr>
        <w:t>6</w:t>
      </w:r>
      <w:r w:rsidR="00FB7E98">
        <w:rPr>
          <w:sz w:val="24"/>
          <w:szCs w:val="24"/>
        </w:rPr>
        <w:t xml:space="preserve">A </w:t>
      </w:r>
      <w:r w:rsidR="00BF57A3" w:rsidRPr="000B09B3">
        <w:rPr>
          <w:sz w:val="24"/>
          <w:szCs w:val="24"/>
        </w:rPr>
        <w:t xml:space="preserve">of the </w:t>
      </w:r>
      <w:r w:rsidR="00FB7E98">
        <w:rPr>
          <w:sz w:val="24"/>
          <w:szCs w:val="24"/>
        </w:rPr>
        <w:t>details s</w:t>
      </w:r>
      <w:r w:rsidR="00BF57A3" w:rsidRPr="000B09B3">
        <w:rPr>
          <w:sz w:val="24"/>
          <w:szCs w:val="24"/>
        </w:rPr>
        <w:t xml:space="preserve">pecified in </w:t>
      </w:r>
      <w:r w:rsidR="00FB7E98">
        <w:rPr>
          <w:sz w:val="24"/>
          <w:szCs w:val="24"/>
        </w:rPr>
        <w:t xml:space="preserve">the </w:t>
      </w:r>
      <w:r w:rsidR="00FB7E98">
        <w:rPr>
          <w:sz w:val="24"/>
          <w:szCs w:val="24"/>
        </w:rPr>
        <w:tab/>
      </w:r>
      <w:r w:rsidR="00BF57A3" w:rsidRPr="000B09B3">
        <w:rPr>
          <w:sz w:val="24"/>
          <w:szCs w:val="24"/>
        </w:rPr>
        <w:t>Schedule to this Order</w:t>
      </w:r>
      <w:r w:rsidR="00FB7E98">
        <w:rPr>
          <w:sz w:val="24"/>
          <w:szCs w:val="24"/>
        </w:rPr>
        <w:t>.</w:t>
      </w:r>
      <w:r w:rsidR="00BF57A3" w:rsidRPr="000B09B3">
        <w:rPr>
          <w:sz w:val="24"/>
          <w:szCs w:val="24"/>
        </w:rPr>
        <w:t xml:space="preserve"> </w:t>
      </w:r>
    </w:p>
    <w:p w14:paraId="336DE394" w14:textId="77777777" w:rsidR="00E705FD" w:rsidRDefault="00E705FD" w:rsidP="007B4E8A">
      <w:pPr>
        <w:ind w:left="720" w:hanging="720"/>
        <w:jc w:val="left"/>
        <w:rPr>
          <w:sz w:val="24"/>
          <w:szCs w:val="24"/>
        </w:rPr>
      </w:pPr>
    </w:p>
    <w:p w14:paraId="16D65EBB" w14:textId="77777777" w:rsidR="00462E58" w:rsidRPr="0026227F" w:rsidRDefault="00462E58" w:rsidP="00462E58">
      <w:pPr>
        <w:ind w:left="720" w:hanging="720"/>
        <w:jc w:val="left"/>
        <w:rPr>
          <w:sz w:val="24"/>
          <w:szCs w:val="24"/>
        </w:rPr>
      </w:pPr>
      <w:r>
        <w:rPr>
          <w:sz w:val="24"/>
          <w:szCs w:val="24"/>
        </w:rPr>
        <w:t>3.</w:t>
      </w:r>
      <w:r>
        <w:rPr>
          <w:sz w:val="24"/>
          <w:szCs w:val="24"/>
        </w:rPr>
        <w:tab/>
        <w:t>The restrictions imposed by this Order shall be in addition to and not in derogation from any restriction or requirement imposed by an</w:t>
      </w:r>
      <w:r w:rsidR="002B69BE">
        <w:rPr>
          <w:sz w:val="24"/>
          <w:szCs w:val="24"/>
        </w:rPr>
        <w:t>y</w:t>
      </w:r>
      <w:r>
        <w:rPr>
          <w:sz w:val="24"/>
          <w:szCs w:val="24"/>
        </w:rPr>
        <w:t xml:space="preserve"> regulation or order made or having effect as if made under the 1984 Act.</w:t>
      </w:r>
    </w:p>
    <w:p w14:paraId="38FCF032" w14:textId="5A9E023E" w:rsidR="00E07395" w:rsidRDefault="002A090F" w:rsidP="007B4E8A">
      <w:pPr>
        <w:tabs>
          <w:tab w:val="left" w:pos="426"/>
        </w:tabs>
        <w:spacing w:before="240"/>
        <w:jc w:val="left"/>
        <w:rPr>
          <w:b/>
          <w:sz w:val="24"/>
          <w:szCs w:val="24"/>
        </w:rPr>
      </w:pPr>
      <w:r w:rsidRPr="0026227F">
        <w:rPr>
          <w:sz w:val="24"/>
          <w:szCs w:val="24"/>
        </w:rPr>
        <w:t>Given under the Common Seal of the City of Newcastle upon Tyne</w:t>
      </w:r>
      <w:r w:rsidR="00E5669E" w:rsidRPr="0026227F">
        <w:rPr>
          <w:sz w:val="24"/>
          <w:szCs w:val="24"/>
        </w:rPr>
        <w:t xml:space="preserve"> this</w:t>
      </w:r>
      <w:r w:rsidR="00352C77">
        <w:rPr>
          <w:sz w:val="24"/>
          <w:szCs w:val="24"/>
        </w:rPr>
        <w:t xml:space="preserve"> </w:t>
      </w:r>
      <w:proofErr w:type="spellStart"/>
      <w:r w:rsidR="007B4E8A">
        <w:rPr>
          <w:sz w:val="24"/>
          <w:szCs w:val="24"/>
        </w:rPr>
        <w:t>xxxx</w:t>
      </w:r>
      <w:proofErr w:type="spellEnd"/>
      <w:r w:rsidRPr="0026227F">
        <w:rPr>
          <w:sz w:val="24"/>
          <w:szCs w:val="24"/>
        </w:rPr>
        <w:t xml:space="preserve"> day of</w:t>
      </w:r>
      <w:r w:rsidR="0043533D">
        <w:rPr>
          <w:sz w:val="24"/>
          <w:szCs w:val="24"/>
        </w:rPr>
        <w:t xml:space="preserve"> </w:t>
      </w:r>
      <w:proofErr w:type="spellStart"/>
      <w:r w:rsidR="007B4E8A">
        <w:rPr>
          <w:sz w:val="24"/>
          <w:szCs w:val="24"/>
        </w:rPr>
        <w:t>xxxxxxxxxxxx</w:t>
      </w:r>
      <w:proofErr w:type="spellEnd"/>
      <w:r w:rsidR="007B4E8A">
        <w:rPr>
          <w:sz w:val="24"/>
          <w:szCs w:val="24"/>
        </w:rPr>
        <w:t xml:space="preserve"> 20</w:t>
      </w:r>
      <w:r w:rsidR="00924878">
        <w:rPr>
          <w:sz w:val="24"/>
          <w:szCs w:val="24"/>
        </w:rPr>
        <w:t>x</w:t>
      </w:r>
      <w:r w:rsidR="007B4E8A">
        <w:rPr>
          <w:sz w:val="24"/>
          <w:szCs w:val="24"/>
        </w:rPr>
        <w:t>x</w:t>
      </w:r>
    </w:p>
    <w:p w14:paraId="586195BB" w14:textId="77777777" w:rsidR="0002081C" w:rsidRDefault="0002081C">
      <w:pPr>
        <w:spacing w:before="240"/>
        <w:rPr>
          <w:b/>
          <w:sz w:val="24"/>
          <w:szCs w:val="24"/>
        </w:rPr>
      </w:pPr>
    </w:p>
    <w:p w14:paraId="2DFC20D6" w14:textId="77777777" w:rsidR="0002081C" w:rsidRDefault="0002081C">
      <w:pPr>
        <w:spacing w:before="240"/>
        <w:rPr>
          <w:b/>
          <w:sz w:val="24"/>
          <w:szCs w:val="24"/>
        </w:rPr>
      </w:pPr>
    </w:p>
    <w:p w14:paraId="4136E3F8" w14:textId="77777777" w:rsidR="0002081C" w:rsidRDefault="0002081C">
      <w:pPr>
        <w:spacing w:before="240"/>
        <w:rPr>
          <w:b/>
          <w:sz w:val="24"/>
          <w:szCs w:val="24"/>
        </w:rPr>
      </w:pPr>
    </w:p>
    <w:p w14:paraId="5A9773D9" w14:textId="3C847986" w:rsidR="002A090F" w:rsidRPr="0026227F" w:rsidRDefault="002A090F">
      <w:pPr>
        <w:spacing w:before="240"/>
        <w:rPr>
          <w:sz w:val="24"/>
          <w:szCs w:val="24"/>
        </w:rPr>
      </w:pPr>
      <w:r w:rsidRPr="0026227F">
        <w:rPr>
          <w:b/>
          <w:sz w:val="24"/>
          <w:szCs w:val="24"/>
        </w:rPr>
        <w:lastRenderedPageBreak/>
        <w:t xml:space="preserve">THE COMMON SEAL </w:t>
      </w:r>
      <w:r w:rsidRPr="0026227F">
        <w:rPr>
          <w:sz w:val="24"/>
          <w:szCs w:val="24"/>
        </w:rPr>
        <w:t xml:space="preserve">of </w:t>
      </w:r>
      <w:r w:rsidRPr="0026227F">
        <w:rPr>
          <w:b/>
          <w:sz w:val="24"/>
          <w:szCs w:val="24"/>
        </w:rPr>
        <w:t>THE COUNCIL</w:t>
      </w:r>
      <w:r w:rsidRPr="0026227F">
        <w:rPr>
          <w:b/>
          <w:sz w:val="24"/>
          <w:szCs w:val="24"/>
        </w:rPr>
        <w:tab/>
      </w:r>
      <w:r w:rsidRPr="0026227F">
        <w:rPr>
          <w:sz w:val="24"/>
          <w:szCs w:val="24"/>
        </w:rPr>
        <w:t>)</w:t>
      </w:r>
    </w:p>
    <w:p w14:paraId="7F4422D2" w14:textId="77777777" w:rsidR="002A090F" w:rsidRPr="0026227F" w:rsidRDefault="002A090F">
      <w:pPr>
        <w:rPr>
          <w:sz w:val="24"/>
          <w:szCs w:val="24"/>
        </w:rPr>
      </w:pPr>
      <w:r w:rsidRPr="0026227F">
        <w:rPr>
          <w:b/>
          <w:sz w:val="24"/>
          <w:szCs w:val="24"/>
        </w:rPr>
        <w:t xml:space="preserve">OF THE CITY OF </w:t>
      </w:r>
      <w:smartTag w:uri="urn:schemas-microsoft-com:office:smarttags" w:element="City">
        <w:smartTag w:uri="urn:schemas-microsoft-com:office:smarttags" w:element="place">
          <w:r w:rsidRPr="0026227F">
            <w:rPr>
              <w:b/>
              <w:sz w:val="24"/>
              <w:szCs w:val="24"/>
            </w:rPr>
            <w:t>NEWCASTLE</w:t>
          </w:r>
        </w:smartTag>
      </w:smartTag>
      <w:r w:rsidRPr="0026227F">
        <w:rPr>
          <w:b/>
          <w:sz w:val="24"/>
          <w:szCs w:val="24"/>
        </w:rPr>
        <w:t xml:space="preserve"> UPON</w:t>
      </w:r>
      <w:r w:rsidRPr="0026227F">
        <w:rPr>
          <w:b/>
          <w:sz w:val="24"/>
          <w:szCs w:val="24"/>
        </w:rPr>
        <w:tab/>
      </w:r>
      <w:r w:rsidRPr="0026227F">
        <w:rPr>
          <w:b/>
          <w:sz w:val="24"/>
          <w:szCs w:val="24"/>
        </w:rPr>
        <w:tab/>
      </w:r>
      <w:r w:rsidRPr="0026227F">
        <w:rPr>
          <w:sz w:val="24"/>
          <w:szCs w:val="24"/>
        </w:rPr>
        <w:t>)</w:t>
      </w:r>
    </w:p>
    <w:p w14:paraId="73F8CE11" w14:textId="77777777" w:rsidR="002A090F" w:rsidRPr="0026227F" w:rsidRDefault="002A090F">
      <w:pPr>
        <w:rPr>
          <w:sz w:val="24"/>
          <w:szCs w:val="24"/>
        </w:rPr>
      </w:pPr>
      <w:smartTag w:uri="urn:schemas-microsoft-com:office:smarttags" w:element="place">
        <w:r w:rsidRPr="0026227F">
          <w:rPr>
            <w:b/>
            <w:sz w:val="24"/>
            <w:szCs w:val="24"/>
          </w:rPr>
          <w:t>TYNE</w:t>
        </w:r>
      </w:smartTag>
      <w:r w:rsidRPr="0026227F">
        <w:rPr>
          <w:sz w:val="24"/>
          <w:szCs w:val="24"/>
        </w:rPr>
        <w:t xml:space="preserve"> was hereunto affixed in the </w:t>
      </w:r>
      <w:r w:rsidRPr="0026227F">
        <w:rPr>
          <w:sz w:val="24"/>
          <w:szCs w:val="24"/>
        </w:rPr>
        <w:tab/>
      </w:r>
      <w:r w:rsidRPr="0026227F">
        <w:rPr>
          <w:sz w:val="24"/>
          <w:szCs w:val="24"/>
        </w:rPr>
        <w:tab/>
        <w:t>)</w:t>
      </w:r>
    </w:p>
    <w:p w14:paraId="2B066514" w14:textId="77777777" w:rsidR="002A090F" w:rsidRPr="0026227F" w:rsidRDefault="002A090F">
      <w:pPr>
        <w:rPr>
          <w:sz w:val="24"/>
          <w:szCs w:val="24"/>
        </w:rPr>
      </w:pPr>
      <w:r w:rsidRPr="0026227F">
        <w:rPr>
          <w:sz w:val="24"/>
          <w:szCs w:val="24"/>
        </w:rPr>
        <w:t>presence of:-</w:t>
      </w:r>
      <w:r w:rsidRPr="0026227F">
        <w:rPr>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t>)</w:t>
      </w:r>
      <w:r w:rsidRPr="0026227F">
        <w:rPr>
          <w:sz w:val="24"/>
          <w:szCs w:val="24"/>
        </w:rPr>
        <w:tab/>
      </w:r>
    </w:p>
    <w:p w14:paraId="2F607055" w14:textId="77777777" w:rsidR="00903760" w:rsidRDefault="00903760">
      <w:pPr>
        <w:tabs>
          <w:tab w:val="left" w:pos="4536"/>
        </w:tabs>
        <w:rPr>
          <w:sz w:val="24"/>
          <w:szCs w:val="24"/>
        </w:rPr>
      </w:pPr>
    </w:p>
    <w:p w14:paraId="21C22BF8" w14:textId="77777777" w:rsidR="00E83AD0" w:rsidRDefault="00E83AD0">
      <w:pPr>
        <w:tabs>
          <w:tab w:val="left" w:pos="4536"/>
        </w:tabs>
        <w:rPr>
          <w:sz w:val="24"/>
          <w:szCs w:val="24"/>
        </w:rPr>
      </w:pPr>
    </w:p>
    <w:p w14:paraId="58AA4060" w14:textId="77777777" w:rsidR="0067640F" w:rsidRDefault="0067640F">
      <w:pPr>
        <w:tabs>
          <w:tab w:val="left" w:pos="4536"/>
        </w:tabs>
        <w:rPr>
          <w:sz w:val="24"/>
          <w:szCs w:val="24"/>
        </w:rPr>
      </w:pPr>
    </w:p>
    <w:p w14:paraId="62AF3B9C" w14:textId="77777777" w:rsidR="003A3E29" w:rsidRDefault="003A3E29">
      <w:pPr>
        <w:tabs>
          <w:tab w:val="left" w:pos="4536"/>
        </w:tabs>
        <w:rPr>
          <w:sz w:val="24"/>
          <w:szCs w:val="24"/>
        </w:rPr>
      </w:pPr>
    </w:p>
    <w:p w14:paraId="167484CF" w14:textId="20186389" w:rsidR="002B69BE" w:rsidRDefault="002A090F">
      <w:pPr>
        <w:tabs>
          <w:tab w:val="left" w:pos="4536"/>
        </w:tabs>
        <w:rPr>
          <w:sz w:val="24"/>
          <w:szCs w:val="24"/>
        </w:rPr>
      </w:pPr>
      <w:r w:rsidRPr="0026227F">
        <w:rPr>
          <w:sz w:val="24"/>
          <w:szCs w:val="24"/>
        </w:rPr>
        <w:t>………………………………………</w:t>
      </w:r>
      <w:r w:rsidR="00E55BBF">
        <w:rPr>
          <w:sz w:val="24"/>
          <w:szCs w:val="24"/>
        </w:rPr>
        <w:t>…..</w:t>
      </w:r>
      <w:r w:rsidR="00462E58">
        <w:rPr>
          <w:sz w:val="24"/>
          <w:szCs w:val="24"/>
        </w:rPr>
        <w:tab/>
      </w:r>
    </w:p>
    <w:p w14:paraId="0F17BC30" w14:textId="77777777" w:rsidR="00E55BBF" w:rsidRDefault="00E55BBF">
      <w:pPr>
        <w:tabs>
          <w:tab w:val="left" w:pos="4536"/>
        </w:tabs>
        <w:rPr>
          <w:sz w:val="24"/>
          <w:szCs w:val="24"/>
        </w:rPr>
      </w:pPr>
    </w:p>
    <w:p w14:paraId="1C9B3FC0" w14:textId="77777777" w:rsidR="00E83AD0" w:rsidRDefault="00E83AD0">
      <w:pPr>
        <w:tabs>
          <w:tab w:val="left" w:pos="4536"/>
        </w:tabs>
        <w:rPr>
          <w:sz w:val="24"/>
          <w:szCs w:val="24"/>
        </w:rPr>
      </w:pPr>
    </w:p>
    <w:p w14:paraId="0AE97914" w14:textId="77777777" w:rsidR="00E83AD0" w:rsidRDefault="00E83AD0">
      <w:pPr>
        <w:tabs>
          <w:tab w:val="left" w:pos="4536"/>
        </w:tabs>
        <w:rPr>
          <w:sz w:val="24"/>
          <w:szCs w:val="24"/>
        </w:rPr>
      </w:pPr>
    </w:p>
    <w:p w14:paraId="39D69CF4" w14:textId="77777777" w:rsidR="0067640F" w:rsidRDefault="0067640F">
      <w:pPr>
        <w:tabs>
          <w:tab w:val="left" w:pos="4536"/>
        </w:tabs>
        <w:rPr>
          <w:sz w:val="24"/>
          <w:szCs w:val="24"/>
        </w:rPr>
      </w:pPr>
    </w:p>
    <w:p w14:paraId="39DE37AC" w14:textId="77777777" w:rsidR="003A3E29" w:rsidRDefault="003A3E29">
      <w:pPr>
        <w:tabs>
          <w:tab w:val="left" w:pos="4536"/>
        </w:tabs>
        <w:rPr>
          <w:sz w:val="24"/>
          <w:szCs w:val="24"/>
        </w:rPr>
      </w:pPr>
    </w:p>
    <w:p w14:paraId="79500851" w14:textId="1D0A9854" w:rsidR="002A090F" w:rsidRPr="0026227F" w:rsidRDefault="00462E58">
      <w:pPr>
        <w:tabs>
          <w:tab w:val="left" w:pos="4536"/>
        </w:tabs>
        <w:rPr>
          <w:sz w:val="24"/>
          <w:szCs w:val="24"/>
        </w:rPr>
      </w:pPr>
      <w:r>
        <w:rPr>
          <w:sz w:val="24"/>
          <w:szCs w:val="24"/>
        </w:rPr>
        <w:t>…………………………………………..</w:t>
      </w:r>
    </w:p>
    <w:p w14:paraId="0E5BF6CD" w14:textId="3CCDED13" w:rsidR="00D06B37" w:rsidRDefault="00D06B37" w:rsidP="007F31B4">
      <w:pPr>
        <w:tabs>
          <w:tab w:val="left" w:pos="4536"/>
        </w:tabs>
        <w:jc w:val="center"/>
        <w:rPr>
          <w:b/>
          <w:u w:val="single"/>
        </w:rPr>
      </w:pPr>
    </w:p>
    <w:p w14:paraId="430CC719" w14:textId="5C3ED1B6" w:rsidR="00574F59" w:rsidRDefault="00574F59" w:rsidP="007F31B4">
      <w:pPr>
        <w:tabs>
          <w:tab w:val="left" w:pos="4536"/>
        </w:tabs>
        <w:jc w:val="center"/>
        <w:rPr>
          <w:b/>
          <w:u w:val="single"/>
        </w:rPr>
      </w:pPr>
    </w:p>
    <w:p w14:paraId="1D47380A" w14:textId="77777777" w:rsidR="00FB7E98" w:rsidRDefault="00FB7E98" w:rsidP="003A3E29">
      <w:pPr>
        <w:jc w:val="center"/>
        <w:rPr>
          <w:b/>
          <w:sz w:val="24"/>
          <w:szCs w:val="24"/>
          <w:u w:val="single"/>
        </w:rPr>
      </w:pPr>
    </w:p>
    <w:p w14:paraId="6793AA4C" w14:textId="77777777" w:rsidR="00FB7E98" w:rsidRDefault="00FB7E98" w:rsidP="003A3E29">
      <w:pPr>
        <w:jc w:val="center"/>
        <w:rPr>
          <w:b/>
          <w:sz w:val="24"/>
          <w:szCs w:val="24"/>
          <w:u w:val="single"/>
        </w:rPr>
      </w:pPr>
    </w:p>
    <w:p w14:paraId="7AA0839F" w14:textId="77777777" w:rsidR="00FB7E98" w:rsidRDefault="00FB7E98" w:rsidP="003A3E29">
      <w:pPr>
        <w:jc w:val="center"/>
        <w:rPr>
          <w:b/>
          <w:sz w:val="24"/>
          <w:szCs w:val="24"/>
          <w:u w:val="single"/>
        </w:rPr>
      </w:pPr>
    </w:p>
    <w:p w14:paraId="1A1D8BDF" w14:textId="4B28E330" w:rsidR="003A3E29" w:rsidRDefault="00574F59" w:rsidP="003A3E29">
      <w:pPr>
        <w:jc w:val="center"/>
        <w:rPr>
          <w:b/>
          <w:sz w:val="24"/>
          <w:szCs w:val="24"/>
          <w:u w:val="single"/>
        </w:rPr>
      </w:pPr>
      <w:r>
        <w:rPr>
          <w:b/>
          <w:sz w:val="24"/>
          <w:szCs w:val="24"/>
          <w:u w:val="single"/>
        </w:rPr>
        <w:t>SCHEDULE</w:t>
      </w:r>
    </w:p>
    <w:p w14:paraId="58E938CC" w14:textId="77777777" w:rsidR="003A3E29" w:rsidRDefault="003A3E29" w:rsidP="003A3E29">
      <w:pPr>
        <w:jc w:val="center"/>
        <w:rPr>
          <w:b/>
          <w:sz w:val="24"/>
          <w:szCs w:val="24"/>
          <w:u w:val="single"/>
        </w:rPr>
      </w:pPr>
    </w:p>
    <w:p w14:paraId="6DE3CB6F" w14:textId="2B59EED9" w:rsidR="00F552C5" w:rsidRPr="00FB7E98" w:rsidRDefault="003A3E29" w:rsidP="003A3E29">
      <w:pPr>
        <w:jc w:val="center"/>
        <w:rPr>
          <w:b/>
          <w:bCs/>
          <w:sz w:val="24"/>
          <w:szCs w:val="24"/>
        </w:rPr>
      </w:pPr>
      <w:r>
        <w:rPr>
          <w:b/>
          <w:sz w:val="24"/>
          <w:szCs w:val="24"/>
        </w:rPr>
        <w:t xml:space="preserve"> </w:t>
      </w:r>
      <w:r w:rsidR="00F552C5">
        <w:rPr>
          <w:b/>
          <w:sz w:val="24"/>
          <w:szCs w:val="24"/>
        </w:rPr>
        <w:t xml:space="preserve">(Addition into Schedule </w:t>
      </w:r>
      <w:r w:rsidR="00FB7E98">
        <w:rPr>
          <w:b/>
          <w:sz w:val="24"/>
          <w:szCs w:val="24"/>
        </w:rPr>
        <w:t>3</w:t>
      </w:r>
      <w:r w:rsidR="007F3C76">
        <w:rPr>
          <w:b/>
          <w:sz w:val="24"/>
          <w:szCs w:val="24"/>
        </w:rPr>
        <w:t>6</w:t>
      </w:r>
      <w:r w:rsidR="00FB7E98">
        <w:rPr>
          <w:b/>
          <w:sz w:val="24"/>
          <w:szCs w:val="24"/>
        </w:rPr>
        <w:t xml:space="preserve">A </w:t>
      </w:r>
      <w:r w:rsidR="00F552C5">
        <w:rPr>
          <w:b/>
          <w:sz w:val="24"/>
          <w:szCs w:val="24"/>
        </w:rPr>
        <w:t xml:space="preserve">of the 2009 Order – </w:t>
      </w:r>
      <w:r w:rsidR="00FB7E98" w:rsidRPr="00FB7E98">
        <w:rPr>
          <w:b/>
          <w:bCs/>
          <w:sz w:val="24"/>
          <w:szCs w:val="24"/>
        </w:rPr>
        <w:t>Prohibition of Waiting 1</w:t>
      </w:r>
      <w:r w:rsidR="007F3C76">
        <w:rPr>
          <w:b/>
          <w:bCs/>
          <w:sz w:val="24"/>
          <w:szCs w:val="24"/>
        </w:rPr>
        <w:t>0</w:t>
      </w:r>
      <w:r w:rsidR="00FB7E98" w:rsidRPr="00FB7E98">
        <w:rPr>
          <w:b/>
          <w:bCs/>
          <w:sz w:val="24"/>
          <w:szCs w:val="24"/>
        </w:rPr>
        <w:t xml:space="preserve">.00 am to 12.00 </w:t>
      </w:r>
      <w:r w:rsidR="00FB7E98">
        <w:rPr>
          <w:b/>
          <w:bCs/>
          <w:sz w:val="24"/>
          <w:szCs w:val="24"/>
        </w:rPr>
        <w:t>n</w:t>
      </w:r>
      <w:r w:rsidR="00FB7E98" w:rsidRPr="00FB7E98">
        <w:rPr>
          <w:b/>
          <w:bCs/>
          <w:sz w:val="24"/>
          <w:szCs w:val="24"/>
        </w:rPr>
        <w:t xml:space="preserve">oon and </w:t>
      </w:r>
      <w:r w:rsidR="007F3C76">
        <w:rPr>
          <w:b/>
          <w:bCs/>
          <w:sz w:val="24"/>
          <w:szCs w:val="24"/>
        </w:rPr>
        <w:t>2</w:t>
      </w:r>
      <w:r w:rsidR="00FB7E98" w:rsidRPr="00FB7E98">
        <w:rPr>
          <w:b/>
          <w:bCs/>
          <w:sz w:val="24"/>
          <w:szCs w:val="24"/>
        </w:rPr>
        <w:t>.00pm to 4.00pm Monday to Friday</w:t>
      </w:r>
      <w:r w:rsidR="00F552C5" w:rsidRPr="00FB7E98">
        <w:rPr>
          <w:b/>
          <w:bCs/>
          <w:sz w:val="24"/>
          <w:szCs w:val="24"/>
        </w:rPr>
        <w:t>)</w:t>
      </w:r>
    </w:p>
    <w:p w14:paraId="1AAC4A1D" w14:textId="26F91E8C" w:rsidR="00F552C5" w:rsidRPr="00FB7E98" w:rsidRDefault="00F552C5" w:rsidP="001E6A22">
      <w:pPr>
        <w:tabs>
          <w:tab w:val="left" w:pos="4536"/>
        </w:tabs>
        <w:jc w:val="center"/>
        <w:rPr>
          <w:b/>
          <w:bCs/>
          <w:sz w:val="24"/>
          <w:szCs w:val="24"/>
        </w:rPr>
      </w:pPr>
    </w:p>
    <w:p w14:paraId="691B14FE" w14:textId="30F136DC" w:rsidR="00FB7E98" w:rsidRDefault="00FB7E98" w:rsidP="00FB7E98">
      <w:pPr>
        <w:tabs>
          <w:tab w:val="left" w:pos="4536"/>
        </w:tabs>
        <w:rPr>
          <w:b/>
          <w:sz w:val="24"/>
          <w:szCs w:val="24"/>
        </w:rPr>
      </w:pPr>
    </w:p>
    <w:p w14:paraId="30D26A12" w14:textId="42EE4DBB" w:rsidR="00FB7E98" w:rsidRPr="00FB7E98" w:rsidRDefault="00FB7E98" w:rsidP="00FB7E98">
      <w:pPr>
        <w:tabs>
          <w:tab w:val="left" w:pos="4536"/>
        </w:tabs>
        <w:rPr>
          <w:bCs/>
          <w:sz w:val="24"/>
          <w:szCs w:val="24"/>
        </w:rPr>
      </w:pPr>
      <w:r>
        <w:rPr>
          <w:bCs/>
          <w:sz w:val="24"/>
          <w:szCs w:val="24"/>
        </w:rPr>
        <w:t>1. Old Campus Close</w:t>
      </w:r>
      <w:r>
        <w:rPr>
          <w:bCs/>
          <w:sz w:val="24"/>
          <w:szCs w:val="24"/>
        </w:rPr>
        <w:tab/>
        <w:t>both sides, for its entire length</w:t>
      </w:r>
    </w:p>
    <w:p w14:paraId="7E695CA4" w14:textId="2B13EA94" w:rsidR="00FB7E98" w:rsidRDefault="00FB7E98" w:rsidP="001E6A22">
      <w:pPr>
        <w:tabs>
          <w:tab w:val="left" w:pos="4536"/>
        </w:tabs>
        <w:jc w:val="center"/>
        <w:rPr>
          <w:b/>
          <w:sz w:val="24"/>
          <w:szCs w:val="24"/>
        </w:rPr>
      </w:pPr>
    </w:p>
    <w:p w14:paraId="361AF1EE" w14:textId="42BFF9D9" w:rsidR="00FB7E98" w:rsidRDefault="00FB7E98" w:rsidP="001E6A22">
      <w:pPr>
        <w:tabs>
          <w:tab w:val="left" w:pos="4536"/>
        </w:tabs>
        <w:jc w:val="center"/>
        <w:rPr>
          <w:b/>
          <w:sz w:val="24"/>
          <w:szCs w:val="24"/>
        </w:rPr>
      </w:pPr>
    </w:p>
    <w:p w14:paraId="59E0D11F" w14:textId="20C3838E" w:rsidR="00FB7E98" w:rsidRDefault="00FB7E98" w:rsidP="001E6A22">
      <w:pPr>
        <w:tabs>
          <w:tab w:val="left" w:pos="4536"/>
        </w:tabs>
        <w:jc w:val="center"/>
        <w:rPr>
          <w:b/>
          <w:sz w:val="24"/>
          <w:szCs w:val="24"/>
        </w:rPr>
      </w:pPr>
    </w:p>
    <w:p w14:paraId="079AAAA4" w14:textId="77777777" w:rsidR="00FB7E98" w:rsidRDefault="00FB7E98" w:rsidP="001E6A22">
      <w:pPr>
        <w:tabs>
          <w:tab w:val="left" w:pos="4536"/>
        </w:tabs>
        <w:jc w:val="center"/>
        <w:rPr>
          <w:b/>
          <w:sz w:val="24"/>
          <w:szCs w:val="24"/>
        </w:rPr>
      </w:pPr>
    </w:p>
    <w:p w14:paraId="264D9E20" w14:textId="5A38129E" w:rsidR="007B4E8A" w:rsidRDefault="007B4E8A" w:rsidP="00462E58">
      <w:pPr>
        <w:tabs>
          <w:tab w:val="left" w:pos="4536"/>
        </w:tabs>
        <w:jc w:val="center"/>
        <w:rPr>
          <w:b/>
          <w:u w:val="single"/>
        </w:rPr>
      </w:pPr>
    </w:p>
    <w:sectPr w:rsidR="007B4E8A" w:rsidSect="00D606E0">
      <w:pgSz w:w="11907" w:h="16840" w:code="9"/>
      <w:pgMar w:top="1009" w:right="1440" w:bottom="1009" w:left="1440" w:header="720" w:footer="720" w:gutter="0"/>
      <w:paperSrc w:first="1000" w:other="10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5285" w14:textId="77777777" w:rsidR="00E07395" w:rsidRDefault="00E07395" w:rsidP="002A090F">
      <w:r>
        <w:separator/>
      </w:r>
    </w:p>
  </w:endnote>
  <w:endnote w:type="continuationSeparator" w:id="0">
    <w:p w14:paraId="30DBC592" w14:textId="77777777" w:rsidR="00E07395" w:rsidRDefault="00E07395" w:rsidP="002A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0313" w14:textId="77777777" w:rsidR="00E07395" w:rsidRDefault="00E07395" w:rsidP="002A090F">
      <w:r>
        <w:separator/>
      </w:r>
    </w:p>
  </w:footnote>
  <w:footnote w:type="continuationSeparator" w:id="0">
    <w:p w14:paraId="42C7148E" w14:textId="77777777" w:rsidR="00E07395" w:rsidRDefault="00E07395" w:rsidP="002A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1A9"/>
    <w:multiLevelType w:val="multilevel"/>
    <w:tmpl w:val="516E8430"/>
    <w:lvl w:ilvl="0">
      <w:start w:val="1"/>
      <w:numFmt w:val="low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F43F5F"/>
    <w:multiLevelType w:val="hybridMultilevel"/>
    <w:tmpl w:val="E6920CC8"/>
    <w:lvl w:ilvl="0" w:tplc="B246966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DA5CF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91D6A4F"/>
    <w:multiLevelType w:val="hybridMultilevel"/>
    <w:tmpl w:val="58A6439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11AE"/>
    <w:multiLevelType w:val="multilevel"/>
    <w:tmpl w:val="EEFE3338"/>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7B304FB"/>
    <w:multiLevelType w:val="hybridMultilevel"/>
    <w:tmpl w:val="B6989576"/>
    <w:lvl w:ilvl="0" w:tplc="D9AEABA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48346E"/>
    <w:multiLevelType w:val="multilevel"/>
    <w:tmpl w:val="49BC18C0"/>
    <w:lvl w:ilvl="0">
      <w:start w:val="1"/>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51E60CC"/>
    <w:multiLevelType w:val="hybridMultilevel"/>
    <w:tmpl w:val="CD18B4FC"/>
    <w:lvl w:ilvl="0" w:tplc="57164EB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A026976"/>
    <w:multiLevelType w:val="hybridMultilevel"/>
    <w:tmpl w:val="AEFA1CA2"/>
    <w:lvl w:ilvl="0" w:tplc="4B4032C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5E200D"/>
    <w:multiLevelType w:val="hybridMultilevel"/>
    <w:tmpl w:val="EA7ACE1A"/>
    <w:lvl w:ilvl="0" w:tplc="986A8F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90602"/>
    <w:multiLevelType w:val="hybridMultilevel"/>
    <w:tmpl w:val="523AF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2D2CF3"/>
    <w:multiLevelType w:val="hybridMultilevel"/>
    <w:tmpl w:val="25106184"/>
    <w:lvl w:ilvl="0" w:tplc="FA8A30D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6D18E3"/>
    <w:multiLevelType w:val="hybridMultilevel"/>
    <w:tmpl w:val="1C16EF96"/>
    <w:lvl w:ilvl="0" w:tplc="C026E2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3B267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6010B11"/>
    <w:multiLevelType w:val="hybridMultilevel"/>
    <w:tmpl w:val="EA7ACE1A"/>
    <w:lvl w:ilvl="0" w:tplc="986A8F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540740"/>
    <w:multiLevelType w:val="hybridMultilevel"/>
    <w:tmpl w:val="F05C92DA"/>
    <w:lvl w:ilvl="0" w:tplc="DC926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7753EF"/>
    <w:multiLevelType w:val="singleLevel"/>
    <w:tmpl w:val="5B6810C4"/>
    <w:lvl w:ilvl="0">
      <w:start w:val="1"/>
      <w:numFmt w:val="lowerLetter"/>
      <w:lvlText w:val="(%1)"/>
      <w:lvlJc w:val="left"/>
      <w:pPr>
        <w:tabs>
          <w:tab w:val="num" w:pos="720"/>
        </w:tabs>
        <w:ind w:left="720" w:hanging="360"/>
      </w:pPr>
      <w:rPr>
        <w:rFonts w:hint="default"/>
      </w:rPr>
    </w:lvl>
  </w:abstractNum>
  <w:abstractNum w:abstractNumId="17" w15:restartNumberingAfterBreak="0">
    <w:nsid w:val="6EA15478"/>
    <w:multiLevelType w:val="multilevel"/>
    <w:tmpl w:val="A176D194"/>
    <w:lvl w:ilvl="0">
      <w:start w:val="1"/>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8720840"/>
    <w:multiLevelType w:val="hybridMultilevel"/>
    <w:tmpl w:val="4CEC4FF0"/>
    <w:lvl w:ilvl="0" w:tplc="E550C54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19717996">
    <w:abstractNumId w:val="2"/>
  </w:num>
  <w:num w:numId="2" w16cid:durableId="980766437">
    <w:abstractNumId w:val="16"/>
  </w:num>
  <w:num w:numId="3" w16cid:durableId="506599844">
    <w:abstractNumId w:val="13"/>
  </w:num>
  <w:num w:numId="4" w16cid:durableId="528832104">
    <w:abstractNumId w:val="0"/>
  </w:num>
  <w:num w:numId="5" w16cid:durableId="1168255740">
    <w:abstractNumId w:val="4"/>
  </w:num>
  <w:num w:numId="6" w16cid:durableId="1146901307">
    <w:abstractNumId w:val="17"/>
  </w:num>
  <w:num w:numId="7" w16cid:durableId="753891008">
    <w:abstractNumId w:val="6"/>
  </w:num>
  <w:num w:numId="8" w16cid:durableId="200678889">
    <w:abstractNumId w:val="3"/>
  </w:num>
  <w:num w:numId="9" w16cid:durableId="1969314328">
    <w:abstractNumId w:val="11"/>
  </w:num>
  <w:num w:numId="10" w16cid:durableId="88547071">
    <w:abstractNumId w:val="15"/>
  </w:num>
  <w:num w:numId="11" w16cid:durableId="851996875">
    <w:abstractNumId w:val="18"/>
  </w:num>
  <w:num w:numId="12" w16cid:durableId="2012679261">
    <w:abstractNumId w:val="1"/>
  </w:num>
  <w:num w:numId="13" w16cid:durableId="1043678566">
    <w:abstractNumId w:val="5"/>
  </w:num>
  <w:num w:numId="14" w16cid:durableId="1316569204">
    <w:abstractNumId w:val="12"/>
  </w:num>
  <w:num w:numId="15" w16cid:durableId="2060089387">
    <w:abstractNumId w:val="7"/>
  </w:num>
  <w:num w:numId="16" w16cid:durableId="2084906123">
    <w:abstractNumId w:val="9"/>
  </w:num>
  <w:num w:numId="17" w16cid:durableId="1609239060">
    <w:abstractNumId w:val="10"/>
  </w:num>
  <w:num w:numId="18" w16cid:durableId="1860007014">
    <w:abstractNumId w:val="14"/>
  </w:num>
  <w:num w:numId="19" w16cid:durableId="133374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2F"/>
    <w:rsid w:val="00002E21"/>
    <w:rsid w:val="00004DDE"/>
    <w:rsid w:val="00013578"/>
    <w:rsid w:val="0001381A"/>
    <w:rsid w:val="0002081C"/>
    <w:rsid w:val="00026A90"/>
    <w:rsid w:val="0003071B"/>
    <w:rsid w:val="00041BF3"/>
    <w:rsid w:val="00055C4B"/>
    <w:rsid w:val="00080274"/>
    <w:rsid w:val="000A46BF"/>
    <w:rsid w:val="000A69F0"/>
    <w:rsid w:val="000B09B3"/>
    <w:rsid w:val="000C3AB6"/>
    <w:rsid w:val="000F3109"/>
    <w:rsid w:val="000F4EEE"/>
    <w:rsid w:val="000F7610"/>
    <w:rsid w:val="00100304"/>
    <w:rsid w:val="00150CCD"/>
    <w:rsid w:val="00161972"/>
    <w:rsid w:val="00183C1D"/>
    <w:rsid w:val="001973DE"/>
    <w:rsid w:val="001C05CF"/>
    <w:rsid w:val="001C3749"/>
    <w:rsid w:val="001D2437"/>
    <w:rsid w:val="001E6A22"/>
    <w:rsid w:val="00205C99"/>
    <w:rsid w:val="0025792F"/>
    <w:rsid w:val="0026227F"/>
    <w:rsid w:val="00265E42"/>
    <w:rsid w:val="00276EE6"/>
    <w:rsid w:val="00285BBE"/>
    <w:rsid w:val="002A090F"/>
    <w:rsid w:val="002B69BE"/>
    <w:rsid w:val="002C1C6E"/>
    <w:rsid w:val="0033330A"/>
    <w:rsid w:val="00352C77"/>
    <w:rsid w:val="0036776D"/>
    <w:rsid w:val="003707BF"/>
    <w:rsid w:val="0039130E"/>
    <w:rsid w:val="003A3E29"/>
    <w:rsid w:val="003B73D8"/>
    <w:rsid w:val="003D155C"/>
    <w:rsid w:val="003D58D8"/>
    <w:rsid w:val="003E04F8"/>
    <w:rsid w:val="003E7AAC"/>
    <w:rsid w:val="00400A99"/>
    <w:rsid w:val="004125D4"/>
    <w:rsid w:val="00422A94"/>
    <w:rsid w:val="0042400E"/>
    <w:rsid w:val="0043533D"/>
    <w:rsid w:val="00450C49"/>
    <w:rsid w:val="00457C87"/>
    <w:rsid w:val="00461FAF"/>
    <w:rsid w:val="00462E58"/>
    <w:rsid w:val="004658A5"/>
    <w:rsid w:val="00486832"/>
    <w:rsid w:val="004E6608"/>
    <w:rsid w:val="00501213"/>
    <w:rsid w:val="00540105"/>
    <w:rsid w:val="00545946"/>
    <w:rsid w:val="00552DC3"/>
    <w:rsid w:val="00553671"/>
    <w:rsid w:val="00574F59"/>
    <w:rsid w:val="005807FC"/>
    <w:rsid w:val="00580B72"/>
    <w:rsid w:val="00581715"/>
    <w:rsid w:val="0058768A"/>
    <w:rsid w:val="005927F3"/>
    <w:rsid w:val="005A20A4"/>
    <w:rsid w:val="005B0E6F"/>
    <w:rsid w:val="005C08CC"/>
    <w:rsid w:val="005C34A0"/>
    <w:rsid w:val="005E596A"/>
    <w:rsid w:val="005F40C6"/>
    <w:rsid w:val="005F5CA6"/>
    <w:rsid w:val="005F7167"/>
    <w:rsid w:val="006052B2"/>
    <w:rsid w:val="00623E94"/>
    <w:rsid w:val="00641511"/>
    <w:rsid w:val="006479FD"/>
    <w:rsid w:val="00651B6F"/>
    <w:rsid w:val="006711EE"/>
    <w:rsid w:val="0067543E"/>
    <w:rsid w:val="0067640F"/>
    <w:rsid w:val="006843B4"/>
    <w:rsid w:val="006C4727"/>
    <w:rsid w:val="006D5FA6"/>
    <w:rsid w:val="006F53B3"/>
    <w:rsid w:val="00700E4E"/>
    <w:rsid w:val="007034E7"/>
    <w:rsid w:val="00705FB2"/>
    <w:rsid w:val="00707E5D"/>
    <w:rsid w:val="00717AC2"/>
    <w:rsid w:val="007317B8"/>
    <w:rsid w:val="007604BC"/>
    <w:rsid w:val="007B4E8A"/>
    <w:rsid w:val="007D5DEA"/>
    <w:rsid w:val="007F31B4"/>
    <w:rsid w:val="007F3C76"/>
    <w:rsid w:val="008003B8"/>
    <w:rsid w:val="00802516"/>
    <w:rsid w:val="00812321"/>
    <w:rsid w:val="00812B27"/>
    <w:rsid w:val="00840063"/>
    <w:rsid w:val="0084172A"/>
    <w:rsid w:val="00842A8D"/>
    <w:rsid w:val="00864E8F"/>
    <w:rsid w:val="008A5B39"/>
    <w:rsid w:val="008B0C99"/>
    <w:rsid w:val="008E21D5"/>
    <w:rsid w:val="008E6F73"/>
    <w:rsid w:val="008F523A"/>
    <w:rsid w:val="00900DE4"/>
    <w:rsid w:val="00903760"/>
    <w:rsid w:val="00913DE2"/>
    <w:rsid w:val="00916F4D"/>
    <w:rsid w:val="00917898"/>
    <w:rsid w:val="00924878"/>
    <w:rsid w:val="00956876"/>
    <w:rsid w:val="00965CA1"/>
    <w:rsid w:val="00981B8A"/>
    <w:rsid w:val="009A6486"/>
    <w:rsid w:val="009A7B2F"/>
    <w:rsid w:val="009B4ADB"/>
    <w:rsid w:val="009F54BD"/>
    <w:rsid w:val="00A128AD"/>
    <w:rsid w:val="00A34195"/>
    <w:rsid w:val="00A379C4"/>
    <w:rsid w:val="00A566F3"/>
    <w:rsid w:val="00A870E2"/>
    <w:rsid w:val="00A877FA"/>
    <w:rsid w:val="00A9483B"/>
    <w:rsid w:val="00A9702F"/>
    <w:rsid w:val="00AD612A"/>
    <w:rsid w:val="00AE3E6D"/>
    <w:rsid w:val="00B10732"/>
    <w:rsid w:val="00B15D9C"/>
    <w:rsid w:val="00B31E19"/>
    <w:rsid w:val="00B52EE5"/>
    <w:rsid w:val="00B82CFB"/>
    <w:rsid w:val="00BA7826"/>
    <w:rsid w:val="00BC31B9"/>
    <w:rsid w:val="00BD3CC3"/>
    <w:rsid w:val="00BE5E2B"/>
    <w:rsid w:val="00BE6674"/>
    <w:rsid w:val="00BF57A3"/>
    <w:rsid w:val="00BF67ED"/>
    <w:rsid w:val="00C004ED"/>
    <w:rsid w:val="00C254D5"/>
    <w:rsid w:val="00C5507A"/>
    <w:rsid w:val="00C55858"/>
    <w:rsid w:val="00C73333"/>
    <w:rsid w:val="00C758E3"/>
    <w:rsid w:val="00C76803"/>
    <w:rsid w:val="00C8244C"/>
    <w:rsid w:val="00C932E1"/>
    <w:rsid w:val="00C93855"/>
    <w:rsid w:val="00CB2AD4"/>
    <w:rsid w:val="00CC6CA4"/>
    <w:rsid w:val="00CD7899"/>
    <w:rsid w:val="00D06B37"/>
    <w:rsid w:val="00D20D44"/>
    <w:rsid w:val="00D32E5A"/>
    <w:rsid w:val="00D50AA7"/>
    <w:rsid w:val="00D606E0"/>
    <w:rsid w:val="00D65EA1"/>
    <w:rsid w:val="00D93F22"/>
    <w:rsid w:val="00DC550A"/>
    <w:rsid w:val="00DE1D5F"/>
    <w:rsid w:val="00DE21F8"/>
    <w:rsid w:val="00E07395"/>
    <w:rsid w:val="00E33DFB"/>
    <w:rsid w:val="00E34757"/>
    <w:rsid w:val="00E3597A"/>
    <w:rsid w:val="00E55BBF"/>
    <w:rsid w:val="00E5669E"/>
    <w:rsid w:val="00E657D5"/>
    <w:rsid w:val="00E705FD"/>
    <w:rsid w:val="00E839C7"/>
    <w:rsid w:val="00E83AD0"/>
    <w:rsid w:val="00E92B9B"/>
    <w:rsid w:val="00E93128"/>
    <w:rsid w:val="00E966D8"/>
    <w:rsid w:val="00EA335D"/>
    <w:rsid w:val="00EA5978"/>
    <w:rsid w:val="00EB3C57"/>
    <w:rsid w:val="00EB52C6"/>
    <w:rsid w:val="00EB726B"/>
    <w:rsid w:val="00EE6C16"/>
    <w:rsid w:val="00EF3CA1"/>
    <w:rsid w:val="00F02E0F"/>
    <w:rsid w:val="00F10BAC"/>
    <w:rsid w:val="00F42515"/>
    <w:rsid w:val="00F552C5"/>
    <w:rsid w:val="00F6180E"/>
    <w:rsid w:val="00F61E26"/>
    <w:rsid w:val="00F646EE"/>
    <w:rsid w:val="00FA4D4F"/>
    <w:rsid w:val="00FB7E98"/>
    <w:rsid w:val="00FE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E35E2D4"/>
  <w15:docId w15:val="{670695B6-71AF-4432-84B1-7FD519EE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tabs>
        <w:tab w:val="left" w:pos="426"/>
      </w:tabs>
      <w:spacing w:before="240"/>
      <w:jc w:val="center"/>
      <w:outlineLvl w:val="0"/>
    </w:pPr>
    <w:rPr>
      <w:b/>
      <w:sz w:val="24"/>
      <w:u w:val="single"/>
    </w:rPr>
  </w:style>
  <w:style w:type="paragraph" w:styleId="Heading2">
    <w:name w:val="heading 2"/>
    <w:basedOn w:val="Normal"/>
    <w:next w:val="Normal"/>
    <w:qFormat/>
    <w:pPr>
      <w:keepNext/>
      <w:tabs>
        <w:tab w:val="left" w:pos="426"/>
      </w:tabs>
      <w:spacing w:before="240"/>
      <w:jc w:val="center"/>
      <w:outlineLvl w:val="1"/>
    </w:pPr>
    <w:rPr>
      <w:b/>
      <w:sz w:val="24"/>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jc w:val="center"/>
      <w:outlineLvl w:val="3"/>
    </w:pPr>
    <w:rPr>
      <w:b/>
      <w:sz w:val="16"/>
      <w:u w:val="single"/>
    </w:rPr>
  </w:style>
  <w:style w:type="paragraph" w:styleId="Heading5">
    <w:name w:val="heading 5"/>
    <w:basedOn w:val="Normal"/>
    <w:next w:val="Normal"/>
    <w:qFormat/>
    <w:pPr>
      <w:keepNext/>
      <w:jc w:val="lef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rPr>
  </w:style>
  <w:style w:type="paragraph" w:styleId="BodyText">
    <w:name w:val="Body Text"/>
    <w:basedOn w:val="Normal"/>
    <w:pPr>
      <w:jc w:val="left"/>
    </w:pPr>
    <w:rPr>
      <w:sz w:val="24"/>
    </w:rPr>
  </w:style>
  <w:style w:type="paragraph" w:styleId="BodyTextIndent">
    <w:name w:val="Body Text Indent"/>
    <w:basedOn w:val="Normal"/>
    <w:pPr>
      <w:ind w:left="360"/>
      <w:jc w:val="left"/>
    </w:pPr>
    <w:rPr>
      <w:sz w:val="24"/>
    </w:rPr>
  </w:style>
  <w:style w:type="paragraph" w:styleId="BodyTextIndent2">
    <w:name w:val="Body Text Indent 2"/>
    <w:basedOn w:val="Normal"/>
    <w:pPr>
      <w:tabs>
        <w:tab w:val="left" w:pos="426"/>
      </w:tabs>
      <w:ind w:left="426" w:hanging="426"/>
      <w:jc w:val="left"/>
    </w:pPr>
    <w:rPr>
      <w:sz w:val="24"/>
    </w:rPr>
  </w:style>
  <w:style w:type="paragraph" w:styleId="TOC1">
    <w:name w:val="toc 1"/>
    <w:basedOn w:val="Normal"/>
    <w:next w:val="Normal"/>
    <w:autoRedefine/>
    <w:semiHidden/>
    <w:pPr>
      <w:spacing w:before="240"/>
      <w:jc w:val="center"/>
    </w:pPr>
    <w:rPr>
      <w:b/>
      <w:u w:val="single"/>
    </w:rPr>
  </w:style>
  <w:style w:type="paragraph" w:styleId="BodyText2">
    <w:name w:val="Body Text 2"/>
    <w:basedOn w:val="Normal"/>
    <w:pPr>
      <w:jc w:val="center"/>
    </w:pPr>
    <w:rPr>
      <w:b/>
      <w:sz w:val="16"/>
    </w:rPr>
  </w:style>
  <w:style w:type="paragraph" w:styleId="BodyText3">
    <w:name w:val="Body Text 3"/>
    <w:basedOn w:val="Normal"/>
    <w:pPr>
      <w:jc w:val="center"/>
    </w:pPr>
  </w:style>
  <w:style w:type="table" w:styleId="TableGrid">
    <w:name w:val="Table Grid"/>
    <w:basedOn w:val="TableNormal"/>
    <w:rsid w:val="00486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11EE"/>
    <w:rPr>
      <w:rFonts w:ascii="Tahoma" w:hAnsi="Tahoma" w:cs="Tahoma"/>
      <w:sz w:val="16"/>
      <w:szCs w:val="16"/>
    </w:rPr>
  </w:style>
  <w:style w:type="paragraph" w:styleId="ListParagraph">
    <w:name w:val="List Paragraph"/>
    <w:basedOn w:val="Normal"/>
    <w:uiPriority w:val="34"/>
    <w:qFormat/>
    <w:rsid w:val="0003071B"/>
    <w:pPr>
      <w:ind w:left="720"/>
      <w:contextualSpacing/>
    </w:pPr>
  </w:style>
  <w:style w:type="paragraph" w:customStyle="1" w:styleId="Default">
    <w:name w:val="Default"/>
    <w:rsid w:val="00924878"/>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205C99"/>
    <w:pPr>
      <w:spacing w:before="240"/>
      <w:jc w:val="right"/>
    </w:pPr>
    <w:rPr>
      <w:b/>
      <w:sz w:val="24"/>
      <w:u w:val="single"/>
    </w:rPr>
  </w:style>
  <w:style w:type="character" w:customStyle="1" w:styleId="SubtitleChar">
    <w:name w:val="Subtitle Char"/>
    <w:basedOn w:val="DefaultParagraphFont"/>
    <w:link w:val="Subtitle"/>
    <w:rsid w:val="00205C99"/>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0319">
      <w:bodyDiv w:val="1"/>
      <w:marLeft w:val="0"/>
      <w:marRight w:val="0"/>
      <w:marTop w:val="0"/>
      <w:marBottom w:val="0"/>
      <w:divBdr>
        <w:top w:val="none" w:sz="0" w:space="0" w:color="auto"/>
        <w:left w:val="none" w:sz="0" w:space="0" w:color="auto"/>
        <w:bottom w:val="none" w:sz="0" w:space="0" w:color="auto"/>
        <w:right w:val="none" w:sz="0" w:space="0" w:color="auto"/>
      </w:divBdr>
    </w:div>
    <w:div w:id="7740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7BD0-8F4B-47C9-9D7D-991837C3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410</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6</cp:revision>
  <cp:lastPrinted>2019-08-12T09:17:00Z</cp:lastPrinted>
  <dcterms:created xsi:type="dcterms:W3CDTF">2022-01-13T16:14:00Z</dcterms:created>
  <dcterms:modified xsi:type="dcterms:W3CDTF">2023-03-16T13:58:00Z</dcterms:modified>
</cp:coreProperties>
</file>